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682EC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682ECB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682EC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1199"/>
        <w:tblInd w:type="dxa" w:w="-781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2694"/>
        <w:gridCol w:w="992"/>
        <w:gridCol w:w="993"/>
        <w:gridCol w:w="850"/>
        <w:gridCol w:w="1276"/>
        <w:gridCol w:w="2551"/>
        <w:gridCol w:w="993"/>
        <w:gridCol w:w="850"/>
      </w:tblGrid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2633E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82ECB">
              <w:rPr>
                <w:rFonts w:ascii="Times New Roman" w:hAnsi="Times New Roman"/>
                <w:b/>
                <w:bCs/>
                <w:color w:val="000000"/>
              </w:rPr>
              <w:t xml:space="preserve">Землище на 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БАЛАНИТЕ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 xml:space="preserve">Е ЕКАТТЕ 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02347</w:t>
            </w:r>
          </w:p>
        </w:tc>
      </w:tr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2633E" w:rsidR="005B0540" w:rsidRDefault="00682ECB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5B0540" w:rsidRPr="00682ECB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B0540" w:rsidRPr="00682ECB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61FC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82ECB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О/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25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.8.202</w:t>
            </w:r>
            <w:r w:rsidR="0042633E" w:rsidRPr="00682ECB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EC1C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37в за орна зем</w:t>
            </w:r>
            <w:bookmarkStart w:id="0" w:name="_GoBack"/>
            <w:bookmarkEnd w:id="0"/>
            <w:r w:rsidRPr="00682ECB">
              <w:rPr>
                <w:rFonts w:ascii="Times New Roman" w:hAnsi="Times New Roman"/>
                <w:b/>
                <w:bCs/>
                <w:color w:val="000000"/>
              </w:rPr>
              <w:t>я</w:t>
            </w:r>
          </w:p>
        </w:tc>
      </w:tr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682ECB" w:rsidTr="00682ECB">
        <w:trPr>
          <w:trHeight w:val="300"/>
        </w:trPr>
        <w:tc>
          <w:tcPr>
            <w:tcW w:type="dxa" w:w="1119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46610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82ECB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EC1C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246610" w:rsidRPr="00682ECB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EC1C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EC1C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5B0540" w:rsidRPr="005B0540" w:rsidTr="00682ECB">
        <w:trPr>
          <w:trHeight w:val="300"/>
        </w:trPr>
        <w:tc>
          <w:tcPr>
            <w:tcW w:type="dxa" w:w="269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7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5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B0540" w:rsidRPr="00134791" w:rsidTr="00682ECB">
        <w:trPr>
          <w:trHeight w:val="1200"/>
        </w:trPr>
        <w:tc>
          <w:tcPr>
            <w:tcW w:type="dxa" w:w="269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682EC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color w:val="000000"/>
              </w:rPr>
              <w:t>3, т.</w:t>
            </w:r>
            <w:r w:rsidR="00682EC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82ECB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5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34791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5B0540" w:rsidRPr="00682E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2ECB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0.520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32.31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2.187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2.181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8.72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32.32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1.674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6.70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32.34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7.222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0.222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0.89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32.38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1.940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1.723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6.89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32.40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1.305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0.756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3.02</w:t>
            </w:r>
          </w:p>
        </w:tc>
      </w:tr>
      <w:tr w:rsidR="0042633E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2633E" w:rsidRDefault="0042633E" w:rsidRPr="0013479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16.354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7.076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42633E" w:rsidRDefault="0042633E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28.30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2.572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0.273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1.09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1.513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2.034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3.36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9.14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2.116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2.563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1.217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4.87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0.765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3.06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21.39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0.77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21.45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1.162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1.162</w:t>
            </w:r>
          </w:p>
        </w:tc>
        <w:tc>
          <w:tcPr>
            <w:tcW w:type="dxa" w:w="12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4.65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21.51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1.542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12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3.83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21.55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0.542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21.56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0.517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25.7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1.424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5.70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2.861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1.847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7.39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МИЛЕН ИВАНОВ ДОБРЕВ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25.11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5.466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12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4.78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29.4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2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3.62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29.8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4.299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3.216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12.86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29.9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0.550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0.528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2.415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9.66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0.513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1.253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5.01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3.751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0.848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3.39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1.99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2.80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1.670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6.68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31.12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2.845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11.38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31.15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0.725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color w:val="000000"/>
                <w:sz w:val="20"/>
                <w:szCs w:val="20"/>
              </w:rPr>
              <w:t>2.90</w:t>
            </w:r>
          </w:p>
        </w:tc>
      </w:tr>
      <w:tr w:rsidR="006A186D" w:rsidRPr="00134791" w:rsidTr="00682ECB">
        <w:trPr>
          <w:trHeight w:val="300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A186D" w:rsidRDefault="006A186D" w:rsidRPr="0013479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66.138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35.441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6A186D" w:rsidRDefault="006A186D" w:rsidRPr="0013479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141.76</w:t>
            </w:r>
          </w:p>
        </w:tc>
      </w:tr>
      <w:tr w:rsidR="005B0540" w:rsidRPr="00134791" w:rsidTr="00682ECB">
        <w:trPr>
          <w:trHeight w:val="482"/>
        </w:trPr>
        <w:tc>
          <w:tcPr>
            <w:tcW w:type="dxa" w:w="269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1347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0540" w:rsidR="005B0540" w:rsidRDefault="005B0540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6A186D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82.492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6A186D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42.517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5B0540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82ECB" w:rsidR="005B0540" w:rsidRDefault="005B0540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5B0540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82ECB" w:rsidR="005B0540" w:rsidRDefault="006A186D" w:rsidRPr="001347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47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170.06</w:t>
            </w:r>
          </w:p>
        </w:tc>
      </w:tr>
    </w:tbl>
    <w:p w:rsidP="005B0540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B05" w:rsidRDefault="006C3B05" w:rsidP="007F65DB">
      <w:pPr>
        <w:spacing w:after="0" w:line="240" w:lineRule="auto"/>
      </w:pPr>
      <w:r>
        <w:separator/>
      </w:r>
    </w:p>
  </w:endnote>
  <w:endnote w:type="continuationSeparator" w:id="0">
    <w:p w:rsidR="006C3B05" w:rsidRDefault="006C3B05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42633E" w:rsidRDefault="004263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FC1">
          <w:rPr>
            <w:noProof/>
          </w:rPr>
          <w:t>2</w:t>
        </w:r>
        <w:r>
          <w:fldChar w:fldCharType="end"/>
        </w:r>
      </w:p>
    </w:sdtContent>
  </w:sdt>
  <w:p w:rsidR="0042633E" w:rsidRDefault="0042633E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6C3B05" w:rsidRDefault="006C3B05">
      <w:pPr>
        <w:spacing w:after="0" w:line="240" w:lineRule="auto"/>
      </w:pPr>
      <w:r>
        <w:separator/>
      </w:r>
    </w:p>
  </w:footnote>
  <w:footnote w:id="0" w:type="continuationSeparator">
    <w:p w:rsidP="007F65DB" w:rsidR="006C3B05" w:rsidRDefault="006C3B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61FC1"/>
    <w:rsid w:val="00095633"/>
    <w:rsid w:val="000A1291"/>
    <w:rsid w:val="00107B50"/>
    <w:rsid w:val="00134791"/>
    <w:rsid w:val="00184419"/>
    <w:rsid w:val="001B0AA7"/>
    <w:rsid w:val="001B4C08"/>
    <w:rsid w:val="001B7FFA"/>
    <w:rsid w:val="001D1348"/>
    <w:rsid w:val="00231CFF"/>
    <w:rsid w:val="00246610"/>
    <w:rsid w:val="002769F2"/>
    <w:rsid w:val="002C7760"/>
    <w:rsid w:val="00360632"/>
    <w:rsid w:val="00377EB1"/>
    <w:rsid w:val="003930DA"/>
    <w:rsid w:val="003E0540"/>
    <w:rsid w:val="0042633E"/>
    <w:rsid w:val="00451DC2"/>
    <w:rsid w:val="004861B3"/>
    <w:rsid w:val="004D2872"/>
    <w:rsid w:val="004D5A57"/>
    <w:rsid w:val="004E7A96"/>
    <w:rsid w:val="0056363C"/>
    <w:rsid w:val="005B0540"/>
    <w:rsid w:val="005D523B"/>
    <w:rsid w:val="005E633C"/>
    <w:rsid w:val="00605EED"/>
    <w:rsid w:val="00682ECB"/>
    <w:rsid w:val="006A186D"/>
    <w:rsid w:val="006C3B05"/>
    <w:rsid w:val="007A7D65"/>
    <w:rsid w:val="007B0654"/>
    <w:rsid w:val="007F2220"/>
    <w:rsid w:val="007F65DB"/>
    <w:rsid w:val="007F7B15"/>
    <w:rsid w:val="0080502E"/>
    <w:rsid w:val="00862A47"/>
    <w:rsid w:val="008904D3"/>
    <w:rsid w:val="008F37A3"/>
    <w:rsid w:val="00914ED9"/>
    <w:rsid w:val="00923B48"/>
    <w:rsid w:val="009842B4"/>
    <w:rsid w:val="009962BF"/>
    <w:rsid w:val="009D4F71"/>
    <w:rsid w:val="00A425DB"/>
    <w:rsid w:val="00A91882"/>
    <w:rsid w:val="00AF2D2A"/>
    <w:rsid w:val="00B3193F"/>
    <w:rsid w:val="00BB1A77"/>
    <w:rsid w:val="00BC2EA1"/>
    <w:rsid w:val="00C57B92"/>
    <w:rsid w:val="00CB0373"/>
    <w:rsid w:val="00D66EB3"/>
    <w:rsid w:val="00D93F41"/>
    <w:rsid w:val="00DA710B"/>
    <w:rsid w:val="00DB3C99"/>
    <w:rsid w:val="00DC2A44"/>
    <w:rsid w:val="00DD2BBE"/>
    <w:rsid w:val="00E31BE3"/>
    <w:rsid w:val="00E37382"/>
    <w:rsid w:val="00E7222E"/>
    <w:rsid w:val="00EC1CE5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5:docId w15:val="{2752F256-FCBB-42D7-B161-2FE745D7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5B0540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5B0540"/>
    <w:rPr>
      <w:color w:val="800080"/>
      <w:u w:val="single"/>
    </w:rPr>
  </w:style>
  <w:style w:customStyle="1" w:styleId="xl65" w:type="paragraph">
    <w:name w:val="xl65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5B054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2021-09-07T05:26:00Z</dcterms:created>
  <dc:creator>PDemireva</dc:creator>
  <cp:lastModifiedBy>PDemireva</cp:lastModifiedBy>
  <dcterms:modified xsi:type="dcterms:W3CDTF">2021-09-14T11:47:00Z</dcterms:modified>
  <cp:revision>9</cp:revision>
</cp:coreProperties>
</file>